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CALENDÁRIO DE MATRÍCULA VIVER ATIVO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975" w:type="dxa"/>
        <w:jc w:val="left"/>
        <w:tblInd w:w="-159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3"/>
        <w:gridCol w:w="2323"/>
        <w:gridCol w:w="2265"/>
        <w:gridCol w:w="1708"/>
        <w:gridCol w:w="1926"/>
      </w:tblGrid>
      <w:tr>
        <w:trPr/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Polo/Local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Data matrícula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Dias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Horário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Professora</w:t>
            </w:r>
          </w:p>
        </w:tc>
      </w:tr>
      <w:tr>
        <w:trPr/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Ginásio Dudu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01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 a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15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 de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março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Terça e sexta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08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h às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1h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Patrícia</w:t>
            </w:r>
          </w:p>
        </w:tc>
      </w:tr>
      <w:tr>
        <w:trPr/>
        <w:tc>
          <w:tcPr>
            <w:tcW w:w="17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Quadra  Esperança da Comunidade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22 de janeiro</w:t>
            </w:r>
          </w:p>
          <w:p>
            <w:pPr>
              <w:pStyle w:val="Contedodatabela"/>
              <w:jc w:val="center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a 05 fevereiro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Segunda, quarta e sexta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14h às 18h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Denise</w:t>
            </w:r>
          </w:p>
        </w:tc>
      </w:tr>
      <w:tr>
        <w:trPr/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u w:val="none"/>
              </w:rPr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01 a 15 de março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Segunda e quarta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8h às 11h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Patrícia</w:t>
            </w:r>
          </w:p>
        </w:tc>
      </w:tr>
      <w:tr>
        <w:trPr/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CCI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ascii="Arial" w:hAnsi="Arial"/>
                <w:sz w:val="28"/>
                <w:szCs w:val="28"/>
              </w:rPr>
              <w:t>01 a 15 de março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Terça e quinta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09h às 12h</w:t>
            </w:r>
          </w:p>
          <w:p>
            <w:pPr>
              <w:pStyle w:val="Contedodatabela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15h às 17h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Aline</w:t>
            </w:r>
          </w:p>
        </w:tc>
      </w:tr>
      <w:tr>
        <w:trPr/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Quadra 3 Marias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01 a 15 de março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Terça e quinta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17h às 19hs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Fonts w:ascii="Arial" w:hAnsi="Arial"/>
                <w:sz w:val="28"/>
                <w:szCs w:val="28"/>
              </w:rPr>
              <w:t>Denise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2889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2579370</wp:posOffset>
          </wp:positionH>
          <wp:positionV relativeFrom="paragraph">
            <wp:posOffset>-288925</wp:posOffset>
          </wp:positionV>
          <wp:extent cx="685800" cy="554990"/>
          <wp:effectExtent l="0" t="0" r="0" b="0"/>
          <wp:wrapSquare wrapText="bothSides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0" t="-51" r="-40" b="-5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Times New Roman" w:hAnsi="Times New Roman" w:cs="Times New Roman"/>
        <w:sz w:val="26"/>
        <w:szCs w:val="26"/>
      </w:rPr>
    </w:pPr>
    <w:r>
      <w:rPr>
        <w:rFonts w:cs="Times New Roman" w:ascii="Times New Roman" w:hAnsi="Times New Roman"/>
        <w:sz w:val="26"/>
        <w:szCs w:val="26"/>
      </w:rPr>
    </w:r>
  </w:p>
  <w:p>
    <w:pPr>
      <w:pStyle w:val="Normal"/>
      <w:jc w:val="center"/>
      <w:rPr/>
    </w:pPr>
    <w:r>
      <w:rPr>
        <w:rFonts w:cs="Times New Roman" w:ascii="Times New Roman" w:hAnsi="Times New Roman"/>
        <w:b/>
        <w:bCs/>
        <w:sz w:val="26"/>
        <w:szCs w:val="26"/>
      </w:rPr>
      <w:t>PREFEITURA DO MUNICÍPIO DE PORTO VELHO</w:t>
    </w:r>
  </w:p>
  <w:p>
    <w:pPr>
      <w:pStyle w:val="Normal"/>
      <w:jc w:val="center"/>
      <w:rPr/>
    </w:pPr>
    <w:r>
      <w:rPr>
        <w:rFonts w:cs="Times New Roman" w:ascii="Times New Roman" w:hAnsi="Times New Roman"/>
        <w:b/>
        <w:bCs/>
        <w:sz w:val="26"/>
        <w:szCs w:val="26"/>
      </w:rPr>
      <w:t>SECRETARIA MUNICIPAL DE ESPORTE E LAZER – SEMES</w:t>
      <w:tab/>
    </w:r>
  </w:p>
  <w:p>
    <w:pPr>
      <w:pStyle w:val="Normal"/>
      <w:jc w:val="center"/>
      <w:rPr/>
    </w:pPr>
    <w:r>
      <w:rPr>
        <w:b/>
        <w:bCs/>
        <w:sz w:val="26"/>
        <w:szCs w:val="26"/>
      </w:rPr>
      <w:t>DEPARTAMENTO DE ESPORTE E LAZER – DEL</w:t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Cabealho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LibreOffice/6.2.6.2$Windows_X86_64 LibreOffice_project/684e730861356e74889dfe6dbddd3562aae2e6ad</Application>
  <Pages>1</Pages>
  <Words>105</Words>
  <Characters>454</Characters>
  <CharactersWithSpaces>528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2024-01-23T11:33:48Z</dcterms:created>
  <dc:creator/>
  <dc:description/>
  <dc:language>pt-BR</dc:language>
  <cp:lastModifiedBy/>
  <cp:lastPrinted>2024-01-29T11:25:58Z</cp:lastPrinted>
  <dcterms:modified xsi:type="dcterms:W3CDTF">2024-02-07T19:25:46Z</dcterms:modified>
  <cp:revision>4</cp:revision>
  <dc:subject/>
  <dc:title/>
</cp:coreProperties>
</file>